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8E" w:rsidRDefault="00BD3B8E" w:rsidP="00BD3B8E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B8E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p w:rsidR="00BD3B8E" w:rsidRPr="00BD3B8E" w:rsidRDefault="00BD3B8E" w:rsidP="00BD3B8E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B8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BD3B8E">
        <w:rPr>
          <w:rFonts w:ascii="Times New Roman" w:eastAsia="Times New Roman" w:hAnsi="Times New Roman" w:cs="Times New Roman"/>
          <w:b/>
          <w:sz w:val="24"/>
          <w:szCs w:val="24"/>
        </w:rPr>
        <w:t xml:space="preserve"> второй младшей группе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компенсирующей направленности</w:t>
      </w:r>
      <w:r w:rsidRPr="00BD3B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«Ягодка</w:t>
      </w:r>
      <w:r w:rsidRPr="00BD3B8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(от 3 до 4 лет)</w:t>
      </w:r>
      <w:r w:rsidRPr="00BD3B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9923"/>
      </w:tblGrid>
      <w:tr w:rsidR="00BD3B8E" w:rsidRPr="00BD3B8E" w:rsidTr="00153F83">
        <w:trPr>
          <w:trHeight w:val="405"/>
        </w:trPr>
        <w:tc>
          <w:tcPr>
            <w:tcW w:w="817" w:type="dxa"/>
            <w:vMerge w:val="restart"/>
          </w:tcPr>
          <w:p w:rsidR="00BD3B8E" w:rsidRPr="00BD3B8E" w:rsidRDefault="00BD3B8E" w:rsidP="00BD3B8E">
            <w:pPr>
              <w:ind w:right="-100" w:hanging="113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Даты</w:t>
            </w:r>
          </w:p>
        </w:tc>
        <w:tc>
          <w:tcPr>
            <w:tcW w:w="2835" w:type="dxa"/>
            <w:vMerge w:val="restart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Праздник, значимое событие, памятная дата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Событие, группа</w:t>
            </w:r>
          </w:p>
        </w:tc>
      </w:tr>
      <w:tr w:rsidR="00BD3B8E" w:rsidRPr="00BD3B8E" w:rsidTr="00153F83">
        <w:trPr>
          <w:trHeight w:val="405"/>
        </w:trPr>
        <w:tc>
          <w:tcPr>
            <w:tcW w:w="817" w:type="dxa"/>
            <w:vMerge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Merge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Вторая м</w:t>
            </w:r>
            <w:r w:rsidRPr="00BD3B8E">
              <w:rPr>
                <w:rFonts w:ascii="Times New Roman" w:eastAsia="Times New Roman" w:hAnsi="Times New Roman"/>
              </w:rPr>
              <w:t>ладшая группа</w:t>
            </w:r>
            <w:r>
              <w:rPr>
                <w:rFonts w:ascii="Times New Roman" w:eastAsia="Times New Roman" w:hAnsi="Times New Roman"/>
              </w:rPr>
              <w:t xml:space="preserve"> компенсирующей направленности «Ягодка</w:t>
            </w:r>
            <w:r w:rsidRPr="00BD3B8E">
              <w:rPr>
                <w:rFonts w:ascii="Times New Roman" w:eastAsia="Times New Roman" w:hAnsi="Times New Roman"/>
              </w:rPr>
              <w:t>»</w:t>
            </w:r>
            <w:r>
              <w:rPr>
                <w:rFonts w:ascii="Times New Roman" w:eastAsia="Times New Roman" w:hAnsi="Times New Roman"/>
              </w:rPr>
              <w:t xml:space="preserve"> (от 3 до 4 лет)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C5E0B3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Сентябрь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01.09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День знаний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Коллективная трудовая деятельность «Украшение прогулочной площадки воздушными шарами».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03.09.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Century Schoolbook" w:eastAsia="Times New Roman" w:hAnsi="Century Schoolbook" w:cs="Century Schoolbook"/>
                <w:shd w:val="clear" w:color="auto" w:fill="FFFFFF"/>
              </w:rPr>
            </w:pPr>
            <w:r w:rsidRPr="00BD3B8E">
              <w:rPr>
                <w:rFonts w:ascii="Century Schoolbook" w:eastAsia="Times New Roman" w:hAnsi="Century Schoolbook" w:cs="Century Schoolbook"/>
                <w:shd w:val="clear" w:color="auto" w:fill="FFFFFF"/>
              </w:rPr>
              <w:t>- День окончания Второй мировой войны,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Century Schoolbook" w:eastAsia="Times New Roman" w:hAnsi="Century Schoolbook" w:cs="Century Schoolbook"/>
                <w:shd w:val="clear" w:color="auto" w:fill="FFFFFF"/>
              </w:rPr>
              <w:t>-День солидарности в борьбе с терроризмом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08.09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Century Schoolbook" w:eastAsia="Times New Roman" w:hAnsi="Century Schoolbook" w:cs="Century Schoolbook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09.09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bCs/>
                <w:lang w:val="en-US"/>
              </w:rPr>
              <w:t xml:space="preserve">9-10 </w:t>
            </w:r>
            <w:proofErr w:type="spellStart"/>
            <w:r w:rsidRPr="00BD3B8E">
              <w:rPr>
                <w:rFonts w:ascii="Times New Roman" w:hAnsi="Times New Roman"/>
                <w:bCs/>
                <w:lang w:val="en-US"/>
              </w:rPr>
              <w:t>сентября</w:t>
            </w:r>
            <w:proofErr w:type="spellEnd"/>
            <w:r w:rsidRPr="00BD3B8E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BD3B8E">
              <w:rPr>
                <w:rFonts w:ascii="Times New Roman" w:hAnsi="Times New Roman"/>
                <w:bCs/>
              </w:rPr>
              <w:t>День города Москвы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 xml:space="preserve">Д/игра </w:t>
            </w:r>
            <w:r w:rsidRPr="00BD3B8E">
              <w:rPr>
                <w:rFonts w:ascii="Times New Roman" w:eastAsia="Times New Roman" w:hAnsi="Times New Roman"/>
                <w:iCs/>
                <w:bdr w:val="none" w:sz="0" w:space="0" w:color="auto" w:frame="1"/>
                <w:shd w:val="clear" w:color="auto" w:fill="FFFFFF"/>
              </w:rPr>
              <w:t>«Составь флаг России.»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15.09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Российский день леса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Подвижная игра «К дереву беги!».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18.09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left="-108" w:right="-108" w:firstLine="64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Дата основания</w:t>
            </w:r>
          </w:p>
          <w:p w:rsidR="00BD3B8E" w:rsidRPr="00BD3B8E" w:rsidRDefault="00BD3B8E" w:rsidP="00BD3B8E">
            <w:pPr>
              <w:ind w:left="-108" w:right="-108" w:firstLine="64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г. Новопавловска</w:t>
            </w:r>
          </w:p>
          <w:p w:rsidR="00BD3B8E" w:rsidRPr="00BD3B8E" w:rsidRDefault="00BD3B8E" w:rsidP="00BD3B8E">
            <w:pPr>
              <w:ind w:firstLine="64"/>
              <w:jc w:val="both"/>
              <w:rPr>
                <w:rFonts w:ascii="Times New Roman" w:hAnsi="Times New Roman"/>
              </w:rPr>
            </w:pP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Рассматривание фотоальбома «Наш удивительный город Новопавловск»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21.09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мира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Патриотическая акция «Колокольчик Мира».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27.09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  <w:bCs/>
                <w:color w:val="0070C0"/>
                <w:shd w:val="clear" w:color="auto" w:fill="FFFFFF"/>
              </w:rPr>
              <w:t>День воспитателя и всех дошкольных работников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Беседа «Кто работает в детском саду?».</w:t>
            </w:r>
          </w:p>
          <w:p w:rsidR="00BD3B8E" w:rsidRPr="00BD3B8E" w:rsidRDefault="00BD3B8E" w:rsidP="00BD3B8E">
            <w:pPr>
              <w:ind w:firstLine="64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FFE599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Октябрь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01.10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Международный день пожилого человека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Сюжетно-ролевая игра «Семья»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04.10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Международный день врача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Чтение А.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Барто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 xml:space="preserve"> «Девочка чумазая».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04.10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Всемирный день животных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Чтение «Теремок» в обработке Е.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Чарушина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>, «Коза-дереза».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05.10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учителя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07.10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Празднование Дня города Новопавловска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Беседа о городе, в котором мы живём.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1C01AC" w:rsidP="00BD3B8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bookmarkStart w:id="0" w:name="_GoBack"/>
            <w:bookmarkEnd w:id="0"/>
            <w:r w:rsidR="00BD3B8E" w:rsidRPr="00BD3B8E">
              <w:rPr>
                <w:rFonts w:ascii="Times New Roman" w:hAnsi="Times New Roman"/>
                <w:b/>
              </w:rPr>
              <w:t>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right="-108"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lastRenderedPageBreak/>
              <w:t>День собирания</w:t>
            </w:r>
          </w:p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lastRenderedPageBreak/>
              <w:t>Осенних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D3B8E">
              <w:rPr>
                <w:rFonts w:ascii="Times New Roman" w:eastAsia="Times New Roman" w:hAnsi="Times New Roman"/>
              </w:rPr>
              <w:t>листьев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lastRenderedPageBreak/>
              <w:t>Музыкальная игра «Осенние листочки».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lastRenderedPageBreak/>
              <w:t>16.10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отца в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Беседа: «Папу сильно я люблю» (ко Дню отца).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16.10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хлеба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Сюжетно-ролевая игра «В магазин за хлебом»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20.10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повара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С/р. игра «Маленькие поварята»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28. 10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бабушек и дедушек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Оформление открыток ко дню пожилого человека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FBE4D5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Ноябрь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03.11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</w:t>
            </w:r>
            <w:r w:rsidRPr="00BD3B8E">
              <w:rPr>
                <w:rFonts w:ascii="Times New Roman" w:eastAsia="Times New Roman" w:hAnsi="Times New Roman"/>
              </w:rPr>
              <w:t>ень рождения детского писателя С. Маршак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04.11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День народного единства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Досуг «Давайте жить дружно!»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10.11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науки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11.11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День рождения детского писателя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Е.Чарушина</w:t>
            </w:r>
            <w:proofErr w:type="spellEnd"/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12.11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синички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Подвижная игра «Синички и кошка».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16.11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толерантности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«Как сделать так, чтобы ребенок не дрался с другими детьми»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18.11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рождения Дед Мороза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Проект «День рождения Деда Мороза».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22.11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 xml:space="preserve">Акция «Засветись», </w:t>
            </w:r>
            <w:proofErr w:type="spellStart"/>
            <w:r w:rsidRPr="00BD3B8E">
              <w:rPr>
                <w:rFonts w:ascii="Times New Roman" w:hAnsi="Times New Roman"/>
              </w:rPr>
              <w:t>светоотражайки</w:t>
            </w:r>
            <w:proofErr w:type="spellEnd"/>
            <w:r w:rsidRPr="00BD3B8E">
              <w:rPr>
                <w:rFonts w:ascii="Times New Roman" w:hAnsi="Times New Roman"/>
              </w:rPr>
              <w:t xml:space="preserve"> - поделки для водителей и пассажиров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right="-73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Творческая мастерская: совместные с родителями поделки на тему: «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Фликеры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 xml:space="preserve"> спасают жизнь».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23.11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</w:t>
            </w:r>
            <w:r w:rsidRPr="00BD3B8E">
              <w:rPr>
                <w:rFonts w:ascii="Times New Roman" w:eastAsia="Times New Roman" w:hAnsi="Times New Roman"/>
              </w:rPr>
              <w:t xml:space="preserve">ень рождения детского писателя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Н.Носова</w:t>
            </w:r>
            <w:proofErr w:type="spellEnd"/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25.11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 xml:space="preserve">Открытие ДК им. С.М. Романько  в </w:t>
            </w:r>
            <w:proofErr w:type="spellStart"/>
            <w:r w:rsidRPr="00BD3B8E">
              <w:rPr>
                <w:rFonts w:ascii="Times New Roman" w:hAnsi="Times New Roman"/>
              </w:rPr>
              <w:t>г.Новопавловске</w:t>
            </w:r>
            <w:proofErr w:type="spellEnd"/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26.11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День материв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Совместный мастер-класс для детей и родителей (папы) «Подарок для любимых мам».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30.11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Государственного герба в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30.11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домашних животных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Акция «Большая помощь маленькому другу»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30.11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рождения детского писателя В. Драгунского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DEEAF6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lastRenderedPageBreak/>
              <w:t>Декабрь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неизвестного солдата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05.12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добровольца (волонтера) в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Трудовой десант «</w:t>
            </w: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Помогите зимующим птицам»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08.12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Международный день художника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иллюстраций к сказкам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09.12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героев Отечества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12.12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День Конституции Российской Федерации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13.12.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первых снежинок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Музыкальная игра «Метель и снежинки».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13.12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Акция «Жизнь без ДТП»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Развлечение «Красный, желтый, зеленый»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right="-209"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22.12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right="-209"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рождения детского писателя Э. Успенского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27.12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 xml:space="preserve">Акция </w:t>
            </w:r>
            <w:r w:rsidRPr="00BD3B8E">
              <w:rPr>
                <w:rFonts w:ascii="Times New Roman" w:eastAsia="Times New Roman" w:hAnsi="Times New Roman"/>
              </w:rPr>
              <w:t>«Безопасные каникулы или Новый год "по Правилам»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29.12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пушистой елочки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картины «Новогодняя ёлка».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30.12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t>День ёлочных игрушек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Д/ и «Найди такую же снежинку»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31.12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Новый год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Рассказ воспитателя о празднике Новый год, совместное изготовление подарков для близких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E2EFD9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Январь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11.01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Осво</w:t>
            </w: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бождение станицы Новопавловской от немецких войск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11.01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Междуна</w:t>
            </w:r>
            <w:r w:rsidRPr="00BD3B8E">
              <w:rPr>
                <w:rFonts w:ascii="Times New Roman" w:hAnsi="Times New Roman"/>
              </w:rPr>
              <w:t>родный день спасибо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Игра «Доскажи словечко»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12.01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рождения детского писателя Ш. Перро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17.01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детских изобретений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19.01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снега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Коллективный труд «Сгребание снега в определённое место»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20.01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пингвина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lastRenderedPageBreak/>
              <w:t>27.01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</w:pPr>
            <w:r w:rsidRPr="00BD3B8E">
              <w:rPr>
                <w:rFonts w:ascii="Century Schoolbook" w:eastAsia="Times New Roman" w:hAnsi="Century Schoolbook" w:cs="Century Schoolbook"/>
                <w:shd w:val="clear" w:color="auto" w:fill="FFFFFF"/>
              </w:rPr>
              <w:t xml:space="preserve">- </w:t>
            </w:r>
            <w:r w:rsidRPr="00BD3B8E"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  <w:t>День снятия блокады Ленинграда;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</w:pPr>
            <w:r w:rsidRPr="00BD3B8E"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  <w:t xml:space="preserve">- День освобождения Красной армией крупнейшего «лагеря смерти» </w:t>
            </w:r>
            <w:proofErr w:type="spellStart"/>
            <w:r w:rsidRPr="00BD3B8E"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  <w:t>Аушвиц-Биркенау</w:t>
            </w:r>
            <w:proofErr w:type="spellEnd"/>
            <w:r w:rsidRPr="00BD3B8E"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  <w:t xml:space="preserve"> (Освенцима);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Century Schoolbook" w:eastAsia="Times New Roman" w:hAnsi="Century Schoolbook" w:cs="Century Schoolbook"/>
                <w:color w:val="0070C0"/>
                <w:shd w:val="clear" w:color="auto" w:fill="FFFFFF"/>
              </w:rPr>
              <w:t>- День памяти жертв Холокоста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29. 01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рождение автомобиля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Наблюдение за трудом шофёра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FFF2CC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Февраль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02.02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08.02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  <w:color w:val="0070C0"/>
              </w:rPr>
              <w:t>День российской науки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10.02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памяти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А.С. Пушкина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15.02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Century Schoolbook" w:eastAsia="Times New Roman" w:hAnsi="Century Schoolbook" w:cs="Century Schoolbook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17.02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День рождения детского писателя А.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Барто</w:t>
            </w:r>
            <w:proofErr w:type="spellEnd"/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Чтение стихов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А.Барто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 xml:space="preserve"> из серии «Игрушки».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21.02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Международный день родного языка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«Как обогащать речь детей словами, описывающими настроение человека»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23.02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иллюстраций «Наши защитники».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EDEDED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Март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03.03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03.03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</w:t>
            </w:r>
            <w:r>
              <w:rPr>
                <w:rFonts w:ascii="Times New Roman" w:eastAsia="Times New Roman" w:hAnsi="Times New Roman"/>
              </w:rPr>
              <w:t xml:space="preserve"> «Традиции </w:t>
            </w:r>
            <w:r w:rsidRPr="00BD3B8E">
              <w:rPr>
                <w:rFonts w:ascii="Times New Roman" w:eastAsia="Times New Roman" w:hAnsi="Times New Roman"/>
              </w:rPr>
              <w:t>эколого-эстетического воспитания на весенних прогулках»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D3B8E">
              <w:rPr>
                <w:rFonts w:ascii="Times New Roman" w:eastAsia="Times New Roman" w:hAnsi="Times New Roman"/>
              </w:rPr>
              <w:t>«Традиции эколого-эстетического воспитания на весенних прогулках»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lastRenderedPageBreak/>
              <w:t>08.03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Развлечение посвященное 8 марта»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Развлечение посвященное 8 марта»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13.03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18.03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21.03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атрибутов разного вида театров (настольный, би-ба-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бо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Кукольный спектакль «Как Зайчишка не любил умываться».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22.03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Игра-экспериментирование с водой.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Проблемная ситуация «Что будет, если в воду бросить..»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27.03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Драматизация сказки «Репка»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Изготовление шапочек насекомых для театрального уголка (аппликация совместная)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31.03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иллю</w:t>
            </w:r>
            <w:r>
              <w:rPr>
                <w:rFonts w:ascii="Times New Roman" w:eastAsia="Times New Roman" w:hAnsi="Times New Roman"/>
              </w:rPr>
              <w:t xml:space="preserve">страций к сказкам </w:t>
            </w:r>
            <w:proofErr w:type="spellStart"/>
            <w:r>
              <w:rPr>
                <w:rFonts w:ascii="Times New Roman" w:eastAsia="Times New Roman" w:hAnsi="Times New Roman"/>
              </w:rPr>
              <w:t>К.Чуковского</w:t>
            </w:r>
            <w:proofErr w:type="spellEnd"/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Рассматривание иллюстраций к сказкам 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К.Чуковского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>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Чтение стихотворений, сказок.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Помощь воспитателю в починке книг. Выставка книг «Любимые сказки».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E2EFD9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Апрель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01.04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смеха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Игра-драматизация «Мишка-отгадчик».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01.04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Международный день птиц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Воспитывающая ситуация «Как помочь птицам весной».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07.04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здоровья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Экскурсия в медкабинет. с/р игр на тему «Доктор».</w:t>
            </w:r>
          </w:p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«Традиции проведения зимних прогулок»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08.04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Открытие </w:t>
            </w:r>
            <w:r w:rsidRPr="00BD3B8E">
              <w:rPr>
                <w:rFonts w:ascii="Times New Roman" w:eastAsia="Times New Roman" w:hAnsi="Times New Roman"/>
                <w:bCs/>
                <w:shd w:val="clear" w:color="auto" w:fill="FFFFFF"/>
              </w:rPr>
              <w:t>памятника</w:t>
            </w: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 «</w:t>
            </w:r>
            <w:r w:rsidRPr="00BD3B8E">
              <w:rPr>
                <w:rFonts w:ascii="Times New Roman" w:eastAsia="Times New Roman" w:hAnsi="Times New Roman"/>
                <w:bCs/>
                <w:shd w:val="clear" w:color="auto" w:fill="FFFFFF"/>
              </w:rPr>
              <w:t>Казакам</w:t>
            </w: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 – основателям станицы Новопавловской от благодарных потомков».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12.04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космонавтики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Игровая ситуация «Поможем Петрушке построить ракету».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18.04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proofErr w:type="spellStart"/>
            <w:r w:rsidRPr="00BD3B8E">
              <w:rPr>
                <w:rFonts w:ascii="Times New Roman" w:hAnsi="Times New Roman"/>
              </w:rPr>
              <w:t>Междуна-родный</w:t>
            </w:r>
            <w:proofErr w:type="spellEnd"/>
            <w:r w:rsidRPr="00BD3B8E">
              <w:rPr>
                <w:rFonts w:ascii="Times New Roman" w:hAnsi="Times New Roman"/>
              </w:rPr>
              <w:t xml:space="preserve"> день памятников и выдающихся мест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19.04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подснежника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Пальчиковая игра «Подснежники».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22.04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proofErr w:type="spellStart"/>
            <w:r w:rsidRPr="00BD3B8E">
              <w:rPr>
                <w:rFonts w:ascii="Times New Roman" w:hAnsi="Times New Roman"/>
              </w:rPr>
              <w:t>Междуна-родный</w:t>
            </w:r>
            <w:proofErr w:type="spellEnd"/>
            <w:r w:rsidRPr="00BD3B8E">
              <w:rPr>
                <w:rFonts w:ascii="Times New Roman" w:hAnsi="Times New Roman"/>
              </w:rPr>
              <w:t xml:space="preserve"> день Земли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Словесная игра «Да или нет».</w:t>
            </w:r>
          </w:p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для родителей «Как помочь ребенку подружиться с домашним питомцем»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  <w:b/>
              </w:rPr>
              <w:t>24.04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Международный день ветеринарного врача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Беседа о работе ветеринарного врача.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lastRenderedPageBreak/>
              <w:t>28.04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рождения русской писательницы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В. Осеевой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30.04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пожарной охраны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Изготовление плаката «Пожароопасные предметы».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01.05.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hanging="106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</w:rPr>
            </w:pPr>
            <w:r w:rsidRPr="00BD3B8E">
              <w:rPr>
                <w:rFonts w:ascii="Times New Roman" w:eastAsia="Times New Roman" w:hAnsi="Times New Roman"/>
                <w:bCs/>
                <w:shd w:val="clear" w:color="auto" w:fill="FFFFFF"/>
              </w:rPr>
              <w:t>Наш вернисаж «Праздник весны и труда»</w:t>
            </w:r>
          </w:p>
          <w:p w:rsidR="00BD3B8E" w:rsidRPr="00BD3B8E" w:rsidRDefault="00BD3B8E" w:rsidP="00BD3B8E">
            <w:pPr>
              <w:ind w:hanging="106"/>
              <w:jc w:val="both"/>
              <w:rPr>
                <w:rFonts w:ascii="Times New Roman" w:eastAsia="Times New Roman" w:hAnsi="Times New Roman"/>
                <w:i/>
              </w:rPr>
            </w:pPr>
            <w:r w:rsidRPr="00BD3B8E">
              <w:rPr>
                <w:rFonts w:ascii="Times New Roman" w:eastAsia="Times New Roman" w:hAnsi="Times New Roman"/>
                <w:bCs/>
                <w:shd w:val="clear" w:color="auto" w:fill="FFFFFF"/>
              </w:rPr>
              <w:t>(совместно с родителями)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D9E2F3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Май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09.05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 xml:space="preserve">Патриотическая </w:t>
            </w:r>
            <w:proofErr w:type="gramStart"/>
            <w:r w:rsidRPr="00BD3B8E">
              <w:rPr>
                <w:rFonts w:ascii="Times New Roman" w:eastAsia="Times New Roman" w:hAnsi="Times New Roman"/>
              </w:rPr>
              <w:t>акция  «</w:t>
            </w:r>
            <w:proofErr w:type="gramEnd"/>
            <w:r w:rsidRPr="00BD3B8E">
              <w:rPr>
                <w:rFonts w:ascii="Times New Roman" w:eastAsia="Times New Roman" w:hAnsi="Times New Roman"/>
              </w:rPr>
              <w:t xml:space="preserve">Никто не забыт!...» (Посещение Парада Победы 9 </w:t>
            </w:r>
            <w:proofErr w:type="spellStart"/>
            <w:proofErr w:type="gramStart"/>
            <w:r w:rsidRPr="00BD3B8E">
              <w:rPr>
                <w:rFonts w:ascii="Times New Roman" w:eastAsia="Times New Roman" w:hAnsi="Times New Roman"/>
              </w:rPr>
              <w:t>мая.Возложение</w:t>
            </w:r>
            <w:proofErr w:type="spellEnd"/>
            <w:proofErr w:type="gramEnd"/>
            <w:r w:rsidRPr="00BD3B8E">
              <w:rPr>
                <w:rFonts w:ascii="Times New Roman" w:eastAsia="Times New Roman" w:hAnsi="Times New Roman"/>
              </w:rPr>
              <w:t xml:space="preserve"> цветов к мемориалу). Рассматривание фотографий и открыток ко Дню Победы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13.05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одуванчика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Разучивание стихотворения Е. Серовой «Одуванчик».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18.05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Ставропольского края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Консультация «Традиция семейных путешествий по России»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19.05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Century Schoolbook" w:eastAsia="Times New Roman" w:hAnsi="Century Schoolbook" w:cs="Century Schoolbook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20. 05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Всемирный день пчёл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Физкультурная минутка «Пчёлка».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22.05 – 26.05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Единый день дорожной безопасности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П/игра   Светофор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24.05.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славянской культуры и письменности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BD3B8E">
        <w:trPr>
          <w:trHeight w:val="281"/>
        </w:trPr>
        <w:tc>
          <w:tcPr>
            <w:tcW w:w="13575" w:type="dxa"/>
            <w:gridSpan w:val="3"/>
            <w:shd w:val="clear" w:color="auto" w:fill="FFF2CC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Июнь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01.06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t>День защиты детей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Развлечение - «Разноцветное лето»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05.06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эколога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Экскурсия на клумбу.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06.06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русского языка. Пушкинский день в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12.06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России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Настольная игра «Сложи флаг России».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20.06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медицинского работника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hAnsi="Times New Roman"/>
                <w:i/>
              </w:rPr>
              <w:t>(3-е воскресенье)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Дидактическая игра «Собери в чемоданчик нужные инструменты».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21.06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Международный день цветка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цветка через лупу.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22.06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памяти и скорби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26.06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lastRenderedPageBreak/>
              <w:t>День рождения зубной щетки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36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Дидактическая игра «Чудесный мешочек».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EDEDED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lastRenderedPageBreak/>
              <w:t>Июль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08.07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t>День семьи, любви и верности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Инсценированная подвижная игра «Репка».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23.07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t>Всемирный день китов и дельфинов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hanging="129"/>
              <w:jc w:val="both"/>
              <w:rPr>
                <w:rFonts w:ascii="Times New Roman" w:eastAsia="Times New Roman" w:hAnsi="Times New Roman"/>
                <w:bCs/>
                <w:shd w:val="clear" w:color="auto" w:fill="FFFFFF"/>
              </w:rPr>
            </w:pPr>
            <w:r w:rsidRPr="00BD3B8E">
              <w:rPr>
                <w:rFonts w:ascii="Times New Roman" w:eastAsia="Times New Roman" w:hAnsi="Times New Roman"/>
                <w:shd w:val="clear" w:color="auto" w:fill="FFFFFF"/>
              </w:rPr>
              <w:t>Использование художественной литературы, творческая деятельность (рисование), беседа с детьми.</w:t>
            </w:r>
          </w:p>
          <w:p w:rsidR="00BD3B8E" w:rsidRPr="00BD3B8E" w:rsidRDefault="00BD3B8E" w:rsidP="00BD3B8E">
            <w:pPr>
              <w:ind w:hanging="12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30.07</w:t>
            </w: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t>Международный день дружбы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hanging="1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Чтение С. Волков «Торопыжка спешит в гости».</w:t>
            </w:r>
          </w:p>
        </w:tc>
      </w:tr>
      <w:tr w:rsidR="00BD3B8E" w:rsidRPr="00BD3B8E" w:rsidTr="00BD3B8E">
        <w:tc>
          <w:tcPr>
            <w:tcW w:w="13575" w:type="dxa"/>
            <w:gridSpan w:val="3"/>
            <w:shd w:val="clear" w:color="auto" w:fill="DEEAF6"/>
          </w:tcPr>
          <w:p w:rsidR="00BD3B8E" w:rsidRPr="00BD3B8E" w:rsidRDefault="00BD3B8E" w:rsidP="00BD3B8E">
            <w:pPr>
              <w:ind w:hanging="1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Август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05.08</w:t>
            </w:r>
          </w:p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BD3B8E">
              <w:rPr>
                <w:rFonts w:ascii="Times New Roman" w:eastAsia="Times New Roman" w:hAnsi="Times New Roman"/>
              </w:rPr>
              <w:t>Междуна</w:t>
            </w:r>
            <w:proofErr w:type="spellEnd"/>
            <w:r w:rsidRPr="00BD3B8E">
              <w:rPr>
                <w:rFonts w:ascii="Times New Roman" w:eastAsia="Times New Roman" w:hAnsi="Times New Roman"/>
                <w:lang w:val="en-US"/>
              </w:rPr>
              <w:t>-</w:t>
            </w:r>
            <w:proofErr w:type="spellStart"/>
            <w:r w:rsidRPr="00BD3B8E">
              <w:rPr>
                <w:rFonts w:ascii="Times New Roman" w:eastAsia="Times New Roman" w:hAnsi="Times New Roman"/>
              </w:rPr>
              <w:t>родный</w:t>
            </w:r>
            <w:proofErr w:type="spellEnd"/>
            <w:r w:rsidRPr="00BD3B8E">
              <w:rPr>
                <w:rFonts w:ascii="Times New Roman" w:eastAsia="Times New Roman" w:hAnsi="Times New Roman"/>
              </w:rPr>
              <w:t xml:space="preserve"> день светофора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hanging="129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Беседа «Светофор - друг ребят». Разучивание отрывка стихотворения С. Михалкова «Светофор»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12.08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физкультурника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Рассматривание фотоальбома «Дети занимаются физкультурой».</w:t>
            </w:r>
          </w:p>
        </w:tc>
      </w:tr>
      <w:tr w:rsidR="00BD3B8E" w:rsidRPr="00BD3B8E" w:rsidTr="00153F83">
        <w:trPr>
          <w:trHeight w:val="1458"/>
        </w:trPr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hAnsi="Times New Roman"/>
                <w:b/>
              </w:rPr>
              <w:t>16.08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</w:rPr>
            </w:pPr>
            <w:r w:rsidRPr="00BD3B8E">
              <w:rPr>
                <w:rFonts w:ascii="Times New Roman" w:hAnsi="Times New Roman"/>
              </w:rPr>
              <w:t>День малинового варенья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ind w:firstLine="13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BD3B8E">
              <w:rPr>
                <w:rFonts w:ascii="Times New Roman" w:hAnsi="Times New Roman"/>
              </w:rPr>
              <w:t xml:space="preserve">Развлечение </w:t>
            </w:r>
            <w:r w:rsidRPr="00BD3B8E">
              <w:rPr>
                <w:rFonts w:ascii="Times New Roman" w:eastAsia="Times New Roman" w:hAnsi="Times New Roman"/>
              </w:rPr>
              <w:t>«Малиновый день в детском саду».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eastAsia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  <w:b/>
              </w:rPr>
              <w:t>22.08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BD3B8E">
              <w:rPr>
                <w:rFonts w:ascii="Times New Roman" w:eastAsia="Times New Roman" w:hAnsi="Times New Roman"/>
              </w:rPr>
              <w:t>День Государственного  флага Российской Федерации</w:t>
            </w: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Праздник «День флага России»</w:t>
            </w:r>
          </w:p>
        </w:tc>
      </w:tr>
      <w:tr w:rsidR="00BD3B8E" w:rsidRPr="00BD3B8E" w:rsidTr="00153F83">
        <w:tc>
          <w:tcPr>
            <w:tcW w:w="817" w:type="dxa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27.08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День российского кино</w:t>
            </w:r>
          </w:p>
          <w:p w:rsidR="00BD3B8E" w:rsidRPr="00BD3B8E" w:rsidRDefault="00BD3B8E" w:rsidP="00BD3B8E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</w:tcPr>
          <w:p w:rsidR="00BD3B8E" w:rsidRPr="00BD3B8E" w:rsidRDefault="00BD3B8E" w:rsidP="00BD3B8E">
            <w:pPr>
              <w:jc w:val="both"/>
              <w:rPr>
                <w:rFonts w:ascii="Times New Roman" w:eastAsia="Times New Roman" w:hAnsi="Times New Roman"/>
              </w:rPr>
            </w:pPr>
            <w:r w:rsidRPr="00BD3B8E">
              <w:rPr>
                <w:rFonts w:ascii="Times New Roman" w:eastAsia="Times New Roman" w:hAnsi="Times New Roman"/>
              </w:rPr>
              <w:t>Консультации для родителей воспитанников</w:t>
            </w:r>
          </w:p>
        </w:tc>
      </w:tr>
    </w:tbl>
    <w:p w:rsidR="0006367E" w:rsidRDefault="0006367E"/>
    <w:sectPr w:rsidR="0006367E" w:rsidSect="00BD3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6C"/>
    <w:rsid w:val="0006367E"/>
    <w:rsid w:val="001C01AC"/>
    <w:rsid w:val="00B0096C"/>
    <w:rsid w:val="00B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518A"/>
  <w15:chartTrackingRefBased/>
  <w15:docId w15:val="{4EE7EEFC-4CCF-4299-B5B3-F003C575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D3B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2024-09-16T19:27:00Z</dcterms:created>
  <dcterms:modified xsi:type="dcterms:W3CDTF">2024-10-04T10:37:00Z</dcterms:modified>
</cp:coreProperties>
</file>