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D73" w:rsidRPr="00BF7938" w:rsidRDefault="002F5D73" w:rsidP="00BF79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F7938">
        <w:rPr>
          <w:rFonts w:ascii="Times New Roman" w:hAnsi="Times New Roman" w:cs="Times New Roman"/>
          <w:sz w:val="24"/>
          <w:szCs w:val="24"/>
        </w:rPr>
        <w:t>Муниципальное бюджетное дошкольное учреждение «Детский сад комбинированного вида №4 «Теремок»</w:t>
      </w:r>
      <w:r w:rsidR="00BF7938">
        <w:rPr>
          <w:rFonts w:ascii="Times New Roman" w:hAnsi="Times New Roman" w:cs="Times New Roman"/>
          <w:sz w:val="24"/>
          <w:szCs w:val="24"/>
        </w:rPr>
        <w:t xml:space="preserve"> </w:t>
      </w:r>
      <w:r w:rsidRPr="00BF7938">
        <w:rPr>
          <w:rFonts w:ascii="Times New Roman" w:hAnsi="Times New Roman" w:cs="Times New Roman"/>
          <w:sz w:val="24"/>
          <w:szCs w:val="24"/>
        </w:rPr>
        <w:t>города Новопавловска</w:t>
      </w:r>
      <w:r w:rsidRPr="002A1072">
        <w:rPr>
          <w:rFonts w:ascii="Times New Roman" w:eastAsia="Calibri" w:hAnsi="Times New Roman" w:cs="Times New Roman"/>
          <w:sz w:val="24"/>
        </w:rPr>
        <w:t xml:space="preserve"> </w:t>
      </w:r>
    </w:p>
    <w:p w:rsidR="002F5D73" w:rsidRDefault="002F5D73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BF7938" w:rsidRDefault="00BF7938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BF7938" w:rsidRDefault="00BF7938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425E3D" w:rsidRDefault="00425E3D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425E3D" w:rsidRDefault="00425E3D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425E3D" w:rsidRDefault="00425E3D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425E3D" w:rsidRDefault="00425E3D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425E3D" w:rsidRDefault="00425E3D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425E3D" w:rsidRDefault="00425E3D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425E3D" w:rsidRDefault="00425E3D" w:rsidP="002F5D73">
      <w:pPr>
        <w:jc w:val="center"/>
        <w:rPr>
          <w:rFonts w:ascii="Times New Roman" w:eastAsia="Calibri" w:hAnsi="Times New Roman" w:cs="Times New Roman"/>
          <w:sz w:val="24"/>
        </w:rPr>
      </w:pPr>
    </w:p>
    <w:p w:rsidR="00BF7938" w:rsidRPr="00BF7938" w:rsidRDefault="00BF7938" w:rsidP="002F5D7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7938">
        <w:rPr>
          <w:rFonts w:ascii="Times New Roman" w:eastAsia="Calibri" w:hAnsi="Times New Roman" w:cs="Times New Roman"/>
          <w:b/>
          <w:sz w:val="28"/>
          <w:szCs w:val="28"/>
        </w:rPr>
        <w:t>Выступле</w:t>
      </w:r>
      <w:r w:rsidR="00FD2A9E">
        <w:rPr>
          <w:rFonts w:ascii="Times New Roman" w:eastAsia="Calibri" w:hAnsi="Times New Roman" w:cs="Times New Roman"/>
          <w:b/>
          <w:sz w:val="28"/>
          <w:szCs w:val="28"/>
        </w:rPr>
        <w:t>ние по теме</w:t>
      </w:r>
      <w:r w:rsidRPr="00BF7938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425E3D" w:rsidRDefault="002A1072" w:rsidP="002F5D7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25E3D">
        <w:rPr>
          <w:rFonts w:ascii="Times New Roman" w:eastAsia="Calibri" w:hAnsi="Times New Roman" w:cs="Times New Roman"/>
          <w:b/>
          <w:sz w:val="32"/>
          <w:szCs w:val="32"/>
        </w:rPr>
        <w:t xml:space="preserve">«Потенциал образовательного события в реализации </w:t>
      </w:r>
    </w:p>
    <w:p w:rsidR="003A1233" w:rsidRPr="00425E3D" w:rsidRDefault="002A1072" w:rsidP="002F5D7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25E3D">
        <w:rPr>
          <w:rFonts w:ascii="Times New Roman" w:eastAsia="Calibri" w:hAnsi="Times New Roman" w:cs="Times New Roman"/>
          <w:b/>
          <w:sz w:val="32"/>
          <w:szCs w:val="32"/>
        </w:rPr>
        <w:t>ФГОС ДО»</w:t>
      </w:r>
      <w:r w:rsidR="00FD2A9E">
        <w:rPr>
          <w:rFonts w:ascii="Times New Roman" w:eastAsia="Calibri" w:hAnsi="Times New Roman" w:cs="Times New Roman"/>
          <w:b/>
          <w:sz w:val="32"/>
          <w:szCs w:val="32"/>
        </w:rPr>
        <w:t xml:space="preserve"> на методическом часе.</w:t>
      </w:r>
    </w:p>
    <w:p w:rsidR="00425E3D" w:rsidRDefault="00425E3D" w:rsidP="002F5D7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Default="00425E3D" w:rsidP="00425E3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5E3D" w:rsidRPr="00425E3D" w:rsidRDefault="00425E3D" w:rsidP="00425E3D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25E3D">
        <w:rPr>
          <w:rFonts w:ascii="Times New Roman" w:eastAsia="Calibri" w:hAnsi="Times New Roman" w:cs="Times New Roman"/>
          <w:sz w:val="24"/>
          <w:szCs w:val="24"/>
        </w:rPr>
        <w:t>Подготовила воспитатель первой квалификационной категории:</w:t>
      </w:r>
    </w:p>
    <w:p w:rsidR="00425E3D" w:rsidRPr="00425E3D" w:rsidRDefault="00425E3D" w:rsidP="00425E3D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25E3D">
        <w:rPr>
          <w:rFonts w:ascii="Times New Roman" w:eastAsia="Calibri" w:hAnsi="Times New Roman" w:cs="Times New Roman"/>
          <w:sz w:val="24"/>
          <w:szCs w:val="24"/>
        </w:rPr>
        <w:t>Горюнова Олеся Викторовна</w:t>
      </w:r>
    </w:p>
    <w:p w:rsidR="00425E3D" w:rsidRDefault="00425E3D" w:rsidP="00425E3D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E3D" w:rsidRDefault="00425E3D" w:rsidP="00425E3D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E3D" w:rsidRPr="00425E3D" w:rsidRDefault="00425E3D" w:rsidP="00425E3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5E3D">
        <w:rPr>
          <w:rFonts w:ascii="Times New Roman" w:eastAsia="Calibri" w:hAnsi="Times New Roman" w:cs="Times New Roman"/>
          <w:sz w:val="28"/>
          <w:szCs w:val="28"/>
        </w:rPr>
        <w:t>22 сентября 2022г.</w:t>
      </w:r>
    </w:p>
    <w:p w:rsidR="002F5D73" w:rsidRDefault="002F5D73" w:rsidP="002F5D73">
      <w:pPr>
        <w:pStyle w:val="a3"/>
        <w:shd w:val="clear" w:color="auto" w:fill="FFFFFF"/>
        <w:spacing w:line="276" w:lineRule="auto"/>
        <w:jc w:val="right"/>
        <w:rPr>
          <w:b/>
          <w:bCs/>
          <w:i/>
          <w:iCs/>
        </w:rPr>
      </w:pPr>
      <w:r w:rsidRPr="00D72F4E">
        <w:rPr>
          <w:b/>
          <w:bCs/>
          <w:i/>
          <w:iCs/>
        </w:rPr>
        <w:lastRenderedPageBreak/>
        <w:t>«Событийная общность – необходим</w:t>
      </w:r>
      <w:r>
        <w:rPr>
          <w:b/>
          <w:bCs/>
          <w:i/>
          <w:iCs/>
        </w:rPr>
        <w:t xml:space="preserve">ая ситуация развития </w:t>
      </w:r>
      <w:proofErr w:type="gramStart"/>
      <w:r>
        <w:rPr>
          <w:b/>
          <w:bCs/>
          <w:i/>
          <w:iCs/>
        </w:rPr>
        <w:t>человека»</w:t>
      </w:r>
      <w:r w:rsidRPr="00D72F4E">
        <w:rPr>
          <w:b/>
          <w:bCs/>
          <w:i/>
          <w:iCs/>
        </w:rPr>
        <w:t xml:space="preserve">   </w:t>
      </w:r>
      <w:proofErr w:type="gramEnd"/>
      <w:r w:rsidRPr="00D72F4E">
        <w:rPr>
          <w:b/>
          <w:bCs/>
          <w:i/>
          <w:iCs/>
        </w:rPr>
        <w:t xml:space="preserve">                                                                          В.И. </w:t>
      </w:r>
      <w:proofErr w:type="spellStart"/>
      <w:r w:rsidRPr="00D72F4E">
        <w:rPr>
          <w:b/>
          <w:bCs/>
          <w:i/>
          <w:iCs/>
        </w:rPr>
        <w:t>Слободчиков</w:t>
      </w:r>
      <w:proofErr w:type="spellEnd"/>
    </w:p>
    <w:p w:rsidR="005E26C4" w:rsidRPr="005E26C4" w:rsidRDefault="00E74D78" w:rsidP="002F5D73">
      <w:pPr>
        <w:pStyle w:val="a3"/>
        <w:shd w:val="clear" w:color="auto" w:fill="FFFFFF"/>
        <w:spacing w:before="0" w:beforeAutospacing="0" w:after="136" w:afterAutospacing="0" w:line="360" w:lineRule="atLeast"/>
        <w:ind w:left="-426" w:right="408" w:firstLine="426"/>
        <w:rPr>
          <w:sz w:val="28"/>
          <w:szCs w:val="28"/>
        </w:rPr>
      </w:pPr>
      <w:r w:rsidRPr="005E26C4">
        <w:rPr>
          <w:b/>
          <w:sz w:val="28"/>
          <w:szCs w:val="28"/>
        </w:rPr>
        <w:t>Слайд 1</w:t>
      </w:r>
      <w:r w:rsidR="005E26C4">
        <w:rPr>
          <w:b/>
          <w:sz w:val="28"/>
          <w:szCs w:val="28"/>
        </w:rPr>
        <w:t xml:space="preserve"> </w:t>
      </w:r>
      <w:r w:rsidR="005E26C4" w:rsidRPr="005E26C4">
        <w:rPr>
          <w:sz w:val="28"/>
          <w:szCs w:val="28"/>
        </w:rPr>
        <w:t>Титульный лист</w:t>
      </w:r>
      <w:r w:rsidR="00146337" w:rsidRPr="00146337">
        <w:rPr>
          <w:noProof/>
        </w:rPr>
        <w:t xml:space="preserve"> </w:t>
      </w:r>
      <w:r w:rsidR="00146337" w:rsidRPr="00146337">
        <w:rPr>
          <w:sz w:val="28"/>
          <w:szCs w:val="28"/>
        </w:rPr>
        <w:drawing>
          <wp:inline distT="0" distB="0" distL="0" distR="0" wp14:anchorId="328A96F4" wp14:editId="3815451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73" w:rsidRDefault="005E26C4" w:rsidP="002F5D73">
      <w:pPr>
        <w:pStyle w:val="a3"/>
        <w:shd w:val="clear" w:color="auto" w:fill="FFFFFF"/>
        <w:spacing w:before="0" w:beforeAutospacing="0" w:after="136" w:afterAutospacing="0" w:line="360" w:lineRule="atLeast"/>
        <w:ind w:left="-426" w:right="408" w:firstLine="426"/>
        <w:rPr>
          <w:sz w:val="28"/>
          <w:szCs w:val="28"/>
        </w:rPr>
      </w:pPr>
      <w:r>
        <w:rPr>
          <w:b/>
          <w:sz w:val="28"/>
          <w:szCs w:val="28"/>
        </w:rPr>
        <w:t>Слайд 2</w:t>
      </w:r>
      <w:r w:rsidR="00E74D78">
        <w:rPr>
          <w:sz w:val="28"/>
          <w:szCs w:val="28"/>
        </w:rPr>
        <w:t xml:space="preserve"> (фото детей)</w:t>
      </w:r>
      <w:r w:rsidR="00146337">
        <w:rPr>
          <w:noProof/>
          <w:sz w:val="28"/>
          <w:szCs w:val="28"/>
        </w:rPr>
        <w:drawing>
          <wp:inline distT="0" distB="0" distL="0" distR="0" wp14:anchorId="41995F3A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E74D78" w:rsidP="00E74D78">
      <w:pPr>
        <w:pStyle w:val="a3"/>
        <w:shd w:val="clear" w:color="auto" w:fill="FFFFFF"/>
        <w:spacing w:before="0" w:beforeAutospacing="0" w:after="136" w:afterAutospacing="0" w:line="360" w:lineRule="atLeast"/>
        <w:ind w:left="-426" w:right="408" w:firstLine="426"/>
        <w:jc w:val="both"/>
        <w:rPr>
          <w:sz w:val="28"/>
          <w:szCs w:val="28"/>
        </w:rPr>
      </w:pPr>
      <w:r w:rsidRPr="005E26C4">
        <w:rPr>
          <w:sz w:val="28"/>
          <w:szCs w:val="28"/>
          <w:u w:val="single"/>
        </w:rPr>
        <w:t>(Текст)</w:t>
      </w:r>
      <w:r>
        <w:rPr>
          <w:sz w:val="28"/>
          <w:szCs w:val="28"/>
        </w:rPr>
        <w:t xml:space="preserve"> </w:t>
      </w:r>
      <w:r w:rsidR="002F5D73">
        <w:rPr>
          <w:sz w:val="28"/>
          <w:szCs w:val="28"/>
        </w:rPr>
        <w:t>Сегодня</w:t>
      </w:r>
      <w:r w:rsidR="002F5D73" w:rsidRPr="00917FC4">
        <w:rPr>
          <w:sz w:val="28"/>
          <w:szCs w:val="28"/>
        </w:rPr>
        <w:t xml:space="preserve"> в сфере образования активно обсуждается вопрос реализации государственных стандартов и достижения качественных результа</w:t>
      </w:r>
      <w:r w:rsidR="002F5D73">
        <w:rPr>
          <w:sz w:val="28"/>
          <w:szCs w:val="28"/>
        </w:rPr>
        <w:t xml:space="preserve">тов обучения. И при реализации </w:t>
      </w:r>
      <w:r w:rsidR="002F5D73" w:rsidRPr="00917FC4">
        <w:rPr>
          <w:sz w:val="28"/>
          <w:szCs w:val="28"/>
        </w:rPr>
        <w:t xml:space="preserve">ООП, должны формироваться </w:t>
      </w:r>
      <w:proofErr w:type="spellStart"/>
      <w:r w:rsidR="002F5D73" w:rsidRPr="00917FC4">
        <w:rPr>
          <w:sz w:val="28"/>
          <w:szCs w:val="28"/>
        </w:rPr>
        <w:t>деятельностные</w:t>
      </w:r>
      <w:proofErr w:type="spellEnd"/>
      <w:r w:rsidR="002F5D73" w:rsidRPr="00917FC4">
        <w:rPr>
          <w:sz w:val="28"/>
          <w:szCs w:val="28"/>
        </w:rPr>
        <w:t xml:space="preserve"> образо</w:t>
      </w:r>
      <w:r w:rsidR="002F5D73">
        <w:rPr>
          <w:sz w:val="28"/>
          <w:szCs w:val="28"/>
        </w:rPr>
        <w:t>вательные результаты</w:t>
      </w:r>
      <w:r w:rsidR="002F5D73" w:rsidRPr="00917FC4">
        <w:rPr>
          <w:sz w:val="28"/>
          <w:szCs w:val="28"/>
        </w:rPr>
        <w:t xml:space="preserve">, заявленные в Стандарте. </w:t>
      </w:r>
      <w:r w:rsidR="002F5D73">
        <w:rPr>
          <w:sz w:val="28"/>
          <w:szCs w:val="28"/>
        </w:rPr>
        <w:t>При наблюдении за воспитанниками педагоги</w:t>
      </w:r>
      <w:r w:rsidR="002F5D73" w:rsidRPr="00917FC4">
        <w:rPr>
          <w:sz w:val="28"/>
          <w:szCs w:val="28"/>
        </w:rPr>
        <w:t xml:space="preserve"> обнаружили, что не всегда и не все дети способны обеспечить продуктивную коммуникацию. Многим сложно изобрести свой способ решения </w:t>
      </w:r>
      <w:r w:rsidR="002F5D73">
        <w:rPr>
          <w:sz w:val="28"/>
          <w:szCs w:val="28"/>
        </w:rPr>
        <w:t xml:space="preserve">той или иной </w:t>
      </w:r>
      <w:r w:rsidR="002F5D73" w:rsidRPr="00917FC4">
        <w:rPr>
          <w:sz w:val="28"/>
          <w:szCs w:val="28"/>
        </w:rPr>
        <w:t>задачи отличной от</w:t>
      </w:r>
      <w:r w:rsidR="002F5D73">
        <w:rPr>
          <w:sz w:val="28"/>
          <w:szCs w:val="28"/>
        </w:rPr>
        <w:t xml:space="preserve"> заявленной программой, «уйти» в сторону и самим поразмыслить над ее решением</w:t>
      </w:r>
      <w:r w:rsidR="002F5D73" w:rsidRPr="00917FC4">
        <w:rPr>
          <w:sz w:val="28"/>
          <w:szCs w:val="28"/>
        </w:rPr>
        <w:t>. А некоторые дети и вовсе опускают руки, считая, что решить незнакомую задачу невозможно. Значит</w:t>
      </w:r>
      <w:r w:rsidR="002F5D73">
        <w:rPr>
          <w:sz w:val="28"/>
          <w:szCs w:val="28"/>
        </w:rPr>
        <w:t>, надо выходить за пределы занятия.</w:t>
      </w:r>
      <w:r w:rsidR="002F5D73" w:rsidRPr="00917FC4">
        <w:rPr>
          <w:sz w:val="28"/>
          <w:szCs w:val="28"/>
        </w:rPr>
        <w:t xml:space="preserve"> </w:t>
      </w:r>
      <w:r w:rsidR="002F5D7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этом случае </w:t>
      </w:r>
      <w:r w:rsidR="002F5D73" w:rsidRPr="00917FC4">
        <w:rPr>
          <w:sz w:val="28"/>
          <w:szCs w:val="28"/>
        </w:rPr>
        <w:t xml:space="preserve">можно использовать ресурс </w:t>
      </w:r>
      <w:r w:rsidR="002F5D73">
        <w:rPr>
          <w:sz w:val="28"/>
          <w:szCs w:val="28"/>
        </w:rPr>
        <w:t xml:space="preserve">свободного от занятий времени, чтобы </w:t>
      </w:r>
      <w:proofErr w:type="gramStart"/>
      <w:r w:rsidR="002F5D73" w:rsidRPr="00EF2B9B">
        <w:rPr>
          <w:b/>
          <w:sz w:val="28"/>
          <w:szCs w:val="28"/>
        </w:rPr>
        <w:t>способствовать  успешности</w:t>
      </w:r>
      <w:proofErr w:type="gramEnd"/>
      <w:r w:rsidR="002F5D73" w:rsidRPr="00EF2B9B">
        <w:rPr>
          <w:b/>
          <w:sz w:val="28"/>
          <w:szCs w:val="28"/>
        </w:rPr>
        <w:t xml:space="preserve"> ребенка</w:t>
      </w:r>
      <w:r>
        <w:rPr>
          <w:sz w:val="28"/>
          <w:szCs w:val="28"/>
        </w:rPr>
        <w:t xml:space="preserve"> в быстро меняющемся мире </w:t>
      </w:r>
      <w:r w:rsidR="002F5D73" w:rsidRPr="002F5D73">
        <w:rPr>
          <w:sz w:val="28"/>
          <w:szCs w:val="28"/>
        </w:rPr>
        <w:lastRenderedPageBreak/>
        <w:t xml:space="preserve">образования, форматы образования и формы мониторинговых процедур. Как проверить, оценить образовательные результаты детей? По мнению Марии </w:t>
      </w:r>
      <w:proofErr w:type="spellStart"/>
      <w:r w:rsidR="002F5D73" w:rsidRPr="002F5D73">
        <w:rPr>
          <w:sz w:val="28"/>
          <w:szCs w:val="28"/>
        </w:rPr>
        <w:t>Миркес</w:t>
      </w:r>
      <w:proofErr w:type="spellEnd"/>
      <w:r w:rsidR="002F5D73" w:rsidRPr="002F5D73">
        <w:rPr>
          <w:sz w:val="28"/>
          <w:szCs w:val="28"/>
        </w:rPr>
        <w:t xml:space="preserve">, одним из возможных вариантов оценивания образовательных результатов детей может быть «образовательное событие». Образовательное событие – специальная форма реализации образовательной деятельности, выстроенная как интенсивная встреча реальной и идеальной форм. Это могут быть особые «событийные» модули, в которые ДОУ включает взрослых, родителей. Необходимо, чтобы ДОУ был готов применять разнообразные формы взаимодействия, которые могут быть включены в расписание. </w:t>
      </w:r>
    </w:p>
    <w:p w:rsidR="00425E3D" w:rsidRDefault="005E26C4" w:rsidP="005E26C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E2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425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146337" w:rsidRDefault="00146337" w:rsidP="005E26C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7EF3DF">
            <wp:extent cx="4572635" cy="2573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2F5D73" w:rsidP="005E26C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Категория «событие» в образовательном процессе. Лингвистическое осмысление понятия.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категории «событие» в образовательном процессе невозможно без обращения к лингвистическому осмыслению этого понятия: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«Событие – то, что произошло, то или иное значительное явление, факт общественной, личной жизни». Или же, «событие мыслится как то, что произошло, хотя могло и не произойти».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 = приставка со- (служит для образования имен существительных и глаголов со значением «общее участие в чем-либо) + слово бытие (</w:t>
      </w:r>
      <w:proofErr w:type="spellStart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бытиё</w:t>
      </w:r>
      <w:proofErr w:type="spellEnd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), то есть жизнь.</w:t>
      </w:r>
    </w:p>
    <w:p w:rsidR="002F5D73" w:rsidRPr="002F5D73" w:rsidRDefault="002F5D73" w:rsidP="00425E3D">
      <w:pPr>
        <w:shd w:val="clear" w:color="auto" w:fill="FFFFFF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события – элементарные единицы вечности, которые сопровождают жизнь.</w:t>
      </w:r>
    </w:p>
    <w:p w:rsidR="005E26C4" w:rsidRDefault="005E26C4" w:rsidP="005E26C4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</w:p>
    <w:p w:rsidR="00146337" w:rsidRPr="00425E3D" w:rsidRDefault="00146337" w:rsidP="005E26C4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63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drawing>
          <wp:inline distT="0" distB="0" distL="0" distR="0" wp14:anchorId="10E63ED8" wp14:editId="2D4134F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73" w:rsidRPr="002F5D73" w:rsidRDefault="002F5D73" w:rsidP="005E26C4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мы понимаем под «событием» в ДОУ? Событийный подход в образовательной деятельности. Образовательное событие.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3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перед педагогическим сообществом стоит задача утверждения приоритета </w:t>
      </w:r>
      <w:r w:rsidRPr="002F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индивидуальности</w:t>
      </w: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ребенка. Во</w:t>
      </w:r>
      <w:r w:rsidR="005E2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ФГОС, </w:t>
      </w: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обозначены целевые ориентиры, направленные на:</w:t>
      </w:r>
    </w:p>
    <w:p w:rsidR="002F5D73" w:rsidRPr="002F5D73" w:rsidRDefault="002F5D73" w:rsidP="002F5D73">
      <w:pPr>
        <w:numPr>
          <w:ilvl w:val="0"/>
          <w:numId w:val="3"/>
        </w:numPr>
        <w:shd w:val="clear" w:color="auto" w:fill="FFFFFF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сделать жизнь детей более интересной;</w:t>
      </w:r>
    </w:p>
    <w:p w:rsidR="002F5D73" w:rsidRPr="002F5D73" w:rsidRDefault="002F5D73" w:rsidP="002F5D73">
      <w:pPr>
        <w:numPr>
          <w:ilvl w:val="0"/>
          <w:numId w:val="3"/>
        </w:numPr>
        <w:shd w:val="clear" w:color="auto" w:fill="FFFFFF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ребенка во взаимодействии с родителями;</w:t>
      </w:r>
    </w:p>
    <w:p w:rsidR="002F5D73" w:rsidRPr="002F5D73" w:rsidRDefault="002F5D73" w:rsidP="002F5D73">
      <w:pPr>
        <w:numPr>
          <w:ilvl w:val="0"/>
          <w:numId w:val="3"/>
        </w:numPr>
        <w:shd w:val="clear" w:color="auto" w:fill="FFFFFF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инициативного, активного, самостоятельного ребенка.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D73" w:rsidRPr="002F5D73" w:rsidRDefault="002F5D73" w:rsidP="002F5D73">
      <w:pPr>
        <w:shd w:val="clear" w:color="auto" w:fill="FFFFFF"/>
        <w:spacing w:after="0" w:line="276" w:lineRule="auto"/>
        <w:ind w:left="-36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эти ориентиры требуют новые виды взаимодействия с детьми, родителями, педагогами, окружающим социумом. В настоящее время в педагогической среде наблюдается интерес к понятию «образовательное событие» что связано, прежде всего, с его результативностью в деле </w:t>
      </w:r>
      <w:proofErr w:type="gramStart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 личности</w:t>
      </w:r>
      <w:proofErr w:type="gramEnd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ребенка.</w:t>
      </w:r>
    </w:p>
    <w:p w:rsidR="002F5D73" w:rsidRPr="002F5D73" w:rsidRDefault="002F5D73" w:rsidP="00425E3D">
      <w:pPr>
        <w:shd w:val="clear" w:color="auto" w:fill="FFFFFF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часть жизни ребенок проводит в образовательном учреждении, а потому новый образовательный стандарт не случайно уделяет такое внимание событийному подходу в образовательной деятельности, и поэтому педагог, планируя сегодня свою деятельность, должен «обеспечить» своих воспитанников образовательными событиями, которых должно быть как можно больше.</w:t>
      </w:r>
    </w:p>
    <w:p w:rsidR="005F46F8" w:rsidRDefault="005F46F8" w:rsidP="002F5D73">
      <w:pPr>
        <w:shd w:val="clear" w:color="auto" w:fill="FFFFFF"/>
        <w:spacing w:after="0" w:line="276" w:lineRule="auto"/>
        <w:ind w:left="-360"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</w:t>
      </w:r>
    </w:p>
    <w:p w:rsidR="00146337" w:rsidRPr="005F46F8" w:rsidRDefault="00146337" w:rsidP="002F5D73">
      <w:pPr>
        <w:shd w:val="clear" w:color="auto" w:fill="FFFFFF"/>
        <w:spacing w:after="0" w:line="276" w:lineRule="auto"/>
        <w:ind w:left="-360"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FFF290">
            <wp:extent cx="3454026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31" cy="195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360"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Чем же «образовательное </w:t>
      </w:r>
      <w:proofErr w:type="gramStart"/>
      <w:r w:rsidRPr="002F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событие»  отличается</w:t>
      </w:r>
      <w:proofErr w:type="gramEnd"/>
      <w:r w:rsidRPr="002F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«мероприятия»?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36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 энциклопедическом словаре педагога, под </w:t>
      </w:r>
      <w:r w:rsidRPr="002F5D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мероприятием</w:t>
      </w: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понимается</w:t>
      </w:r>
      <w:r w:rsidRPr="002F5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«условное обобщенное название всякого более или менее организованного взаимодействия детей и педагогов, имеющего цель, содержание и соответствующую ему методику осуществления». Для нас педагогов понятие «мероприятие» включает в себя праздники, развлечения, тематические вечера и другие виды музыкально-театрализованной деятельности. Вся подготовка и проведение мероприятий ложилась в основном на плечи музыкального руководителя и воспитателя. </w:t>
      </w: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событийного подхода заимствована из педагогической системы А. С. Макаренко, который отмечал, что большое значение в жизни человека имеют яркие и волнующие </w:t>
      </w:r>
      <w:proofErr w:type="gramStart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события,  вызывающие</w:t>
      </w:r>
      <w:proofErr w:type="gramEnd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позитивный эмоциональный отклик в сознании детей всех возрастов.</w:t>
      </w:r>
      <w:r w:rsidRPr="002F5D7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360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 мыслил Б.Д. </w:t>
      </w:r>
      <w:proofErr w:type="spellStart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Эльконин</w:t>
      </w:r>
      <w:proofErr w:type="spellEnd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«событие не является следствием и продолжением естественного течения жизни. Событие связано как раз с перерывом этого течения и переходом в другую реальность. То есть событие должно быть осмысленно как ответственное действие, как переход из одного в другой тип поведения, от одних представлений к другим, от непонимания другого к его освоению и принятию. Событие нельзя </w:t>
      </w:r>
      <w:proofErr w:type="gramStart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понимать</w:t>
      </w:r>
      <w:proofErr w:type="gramEnd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случайность. Событие предполагает очень серьёзную, трудную и напряженную работу и переживание».</w:t>
      </w:r>
    </w:p>
    <w:p w:rsidR="005F46F8" w:rsidRDefault="005F46F8" w:rsidP="002F5D7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32C1"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</w:t>
      </w:r>
      <w:r w:rsidR="000310D2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:rsidR="00146337" w:rsidRPr="000A32C1" w:rsidRDefault="00146337" w:rsidP="002F5D7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0F4B6D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0A32C1" w:rsidP="002F5D7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комментариях</w:t>
      </w:r>
      <w:r w:rsidR="002F5D73" w:rsidRPr="002F5D73">
        <w:rPr>
          <w:rFonts w:ascii="Times New Roman" w:eastAsia="Times New Roman" w:hAnsi="Times New Roman" w:cs="Times New Roman"/>
          <w:sz w:val="28"/>
          <w:szCs w:val="28"/>
        </w:rPr>
        <w:t xml:space="preserve"> к ФГОС (раздел 2, пункт 2.7.)</w:t>
      </w:r>
      <w:r w:rsidR="002F5D73" w:rsidRPr="002F5D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: «Содержание образовательной программы (программ) ДОО не должно быть заранее расписано по конкретным образовательным областям, поскольку оно определяется конкретной ситуацией в группе, а именно: индивидуальными склонностями детей, их интересами, особенностями развития. Педагоги, работающие по программам, ориентированным на ребенка, обычно формируют содержание по ходу образовательной деятельности, решая задачи развития детей в зависимости от сложившейся образовательной ситуации, опираясь на интересы отдельного ребенка или группы детей. Это означает, что конкретное </w:t>
      </w:r>
      <w:r w:rsidR="002F5D73" w:rsidRPr="002F5D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lastRenderedPageBreak/>
        <w:t xml:space="preserve">содержание образовательной программы выполняет роль средства развития, подбирается по мере постановки и решения развивающих задач и не всегда может быть задано заранее. Кроме того, на практике конкретное содержание образовательной деятельности обычно обеспечивает развитие детей одновременно в разных областях - например, в области социально-коммуникативного, познавательного и речевого развития, или социально-коммуникативного, художественно-эстетического и физического развития и т.д. Таким образом, определенная образовательная технология или содержательное наполнение образовательной деятельности часто связано с работой педагога одновременно в разных образовательных областях. </w:t>
      </w:r>
    </w:p>
    <w:p w:rsidR="002F5D73" w:rsidRPr="002F5D73" w:rsidRDefault="002F5D73" w:rsidP="002F5D7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В то же время, существуют примерные программы, которые подробно расписывают определенное образовательное содер</w:t>
      </w:r>
      <w:r w:rsidR="000A32C1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жание. Если Организация принимае</w:t>
      </w:r>
      <w:r w:rsidRPr="002F5D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т за основу своей Программы такую примерную программу, следует сделать ссылку именно на эту Программу». </w:t>
      </w:r>
    </w:p>
    <w:p w:rsidR="005A04E7" w:rsidRDefault="005A04E7" w:rsidP="005A04E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25E3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Слайд </w:t>
      </w:r>
      <w:r w:rsidR="000310D2" w:rsidRPr="00425E3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7</w:t>
      </w:r>
      <w:r w:rsidRPr="00425E3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146337" w:rsidRPr="00425E3D" w:rsidRDefault="00146337" w:rsidP="005A04E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01D1ADE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425E3D" w:rsidRDefault="002F5D73" w:rsidP="005A04E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25E3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Признаки образовательного события и его сущность. </w:t>
      </w:r>
    </w:p>
    <w:p w:rsidR="002F5D73" w:rsidRPr="002F5D73" w:rsidRDefault="002F5D73" w:rsidP="002F5D7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Образовательное событие – это:</w:t>
      </w:r>
    </w:p>
    <w:p w:rsidR="002F5D73" w:rsidRPr="002F5D73" w:rsidRDefault="002F5D73" w:rsidP="002F5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hanging="7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Значимое творческое действие.</w:t>
      </w:r>
    </w:p>
    <w:p w:rsidR="002F5D73" w:rsidRPr="002F5D73" w:rsidRDefault="002F5D73" w:rsidP="002F5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hanging="7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Открытие смысла происходящего для каждого участника.</w:t>
      </w:r>
    </w:p>
    <w:p w:rsidR="002F5D73" w:rsidRPr="002F5D73" w:rsidRDefault="002F5D73" w:rsidP="002F5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hanging="7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То, что развивает и то, что развивается.</w:t>
      </w:r>
    </w:p>
    <w:p w:rsidR="002F5D73" w:rsidRPr="002F5D73" w:rsidRDefault="002F5D73" w:rsidP="002F5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hanging="7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То, что вместе </w:t>
      </w:r>
      <w:proofErr w:type="gramStart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создается,  но</w:t>
      </w:r>
      <w:proofErr w:type="gramEnd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индивидуально понимается.</w:t>
      </w:r>
    </w:p>
    <w:p w:rsidR="002F5D73" w:rsidRPr="002F5D73" w:rsidRDefault="002F5D73" w:rsidP="002F5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hanging="7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Способ жизнетворчества человека. </w:t>
      </w:r>
    </w:p>
    <w:p w:rsidR="002F5D73" w:rsidRPr="002F5D73" w:rsidRDefault="002F5D73" w:rsidP="002F5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hanging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Уникально, его нельзя повторить.</w:t>
      </w:r>
    </w:p>
    <w:p w:rsidR="002F5D73" w:rsidRPr="002F5D73" w:rsidRDefault="002F5D73" w:rsidP="002F5D73">
      <w:pPr>
        <w:shd w:val="clear" w:color="auto" w:fill="FFFFFF"/>
        <w:spacing w:before="100" w:beforeAutospacing="1" w:after="100" w:afterAutospacing="1" w:line="276" w:lineRule="auto"/>
        <w:ind w:firstLine="18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Необходимо четко понимать, какую идею хотим достичь вместе с детьми. Событие без продолжения не имеет смысла.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18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Признаки образовательного события:</w:t>
      </w:r>
    </w:p>
    <w:p w:rsidR="002F5D73" w:rsidRPr="002F5D73" w:rsidRDefault="002F5D73" w:rsidP="002F5D73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яркое, запоминающееся, эмоциональное переживание, энергетика, желание вернуться в него снова,</w:t>
      </w:r>
    </w:p>
    <w:p w:rsidR="002F5D73" w:rsidRPr="002F5D73" w:rsidRDefault="002F5D73" w:rsidP="002F5D73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дает положительный эффект,</w:t>
      </w:r>
    </w:p>
    <w:p w:rsidR="002F5D73" w:rsidRPr="002F5D73" w:rsidRDefault="002F5D73" w:rsidP="002F5D73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решает многие проблемы,</w:t>
      </w:r>
    </w:p>
    <w:p w:rsidR="002F5D73" w:rsidRPr="002F5D73" w:rsidRDefault="002F5D73" w:rsidP="002F5D73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базируется на принципиально новой идее,</w:t>
      </w:r>
    </w:p>
    <w:p w:rsidR="002F5D73" w:rsidRPr="002F5D73" w:rsidRDefault="002F5D73" w:rsidP="002F5D73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ориентировано на будущее,</w:t>
      </w:r>
    </w:p>
    <w:p w:rsidR="002F5D73" w:rsidRPr="002F5D73" w:rsidRDefault="002F5D73" w:rsidP="002F5D73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удовлетворяет потребности всех участников образовательного процесса,</w:t>
      </w:r>
    </w:p>
    <w:p w:rsidR="002F5D73" w:rsidRPr="002F5D73" w:rsidRDefault="002F5D73" w:rsidP="002F5D73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погружение, концентрация в событие,</w:t>
      </w:r>
    </w:p>
    <w:p w:rsidR="002F5D73" w:rsidRPr="002F5D73" w:rsidRDefault="002F5D73" w:rsidP="002F5D73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новизна, </w:t>
      </w:r>
      <w:proofErr w:type="spellStart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неповседневность</w:t>
      </w:r>
      <w:proofErr w:type="spellEnd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2F5D73" w:rsidRPr="00425E3D" w:rsidRDefault="002F5D73" w:rsidP="00425E3D">
      <w:pPr>
        <w:numPr>
          <w:ilvl w:val="0"/>
          <w:numId w:val="5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человек хочет об этом рассказать, поделиться.</w:t>
      </w:r>
    </w:p>
    <w:p w:rsidR="005A04E7" w:rsidRDefault="005A04E7" w:rsidP="002F5D73">
      <w:pPr>
        <w:shd w:val="clear" w:color="auto" w:fill="FFFFFF"/>
        <w:spacing w:after="0" w:line="276" w:lineRule="auto"/>
        <w:ind w:left="-360" w:firstLine="54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A04E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Слайд </w:t>
      </w:r>
      <w:r w:rsidR="000310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</w:t>
      </w:r>
    </w:p>
    <w:p w:rsidR="00146337" w:rsidRPr="005A04E7" w:rsidRDefault="00146337" w:rsidP="002F5D73">
      <w:pPr>
        <w:shd w:val="clear" w:color="auto" w:fill="FFFFFF"/>
        <w:spacing w:after="0" w:line="276" w:lineRule="auto"/>
        <w:ind w:left="-360" w:firstLine="54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64F72C11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360" w:firstLine="54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чем же состоит сущность понятия «образовательное событие»?</w:t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-360" w:firstLine="54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Сущность образовательного события заключается в том, что организуются специальные </w:t>
      </w:r>
      <w:proofErr w:type="gramStart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условия  для</w:t>
      </w:r>
      <w:proofErr w:type="gramEnd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создания «продукта совместной  деятельности», в ходе которого дети, совместно с родителями и педагогами проживают значимое событие, получают опыт, знания, проявляют инициативу, самостоятельность, радуются своим успехам и удачам других. Любой из участников образовательного события – это действительно участник, а не зритель: </w:t>
      </w:r>
      <w:proofErr w:type="gramStart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каждого свои смыслы</w:t>
      </w:r>
      <w:proofErr w:type="gramEnd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своя деятельность, свои переживания.</w:t>
      </w:r>
    </w:p>
    <w:p w:rsidR="005A04E7" w:rsidRDefault="005A04E7" w:rsidP="00425E3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A04E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Слайд </w:t>
      </w:r>
      <w:r w:rsidR="00425E3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9</w:t>
      </w:r>
    </w:p>
    <w:p w:rsidR="00146337" w:rsidRPr="005A04E7" w:rsidRDefault="00146337" w:rsidP="00425E3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34D5DF3B">
            <wp:extent cx="3892550" cy="16535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12" cy="166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2F5D73" w:rsidP="002F5D73">
      <w:pPr>
        <w:shd w:val="clear" w:color="auto" w:fill="FFFFFF"/>
        <w:spacing w:after="0" w:line="276" w:lineRule="auto"/>
        <w:ind w:left="18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Чтобы образовательное событие соответствовало всем этим признакам, необходимо помнить ряд прописных истин и соблюдать их:</w:t>
      </w:r>
    </w:p>
    <w:p w:rsidR="002F5D73" w:rsidRPr="002F5D73" w:rsidRDefault="002F5D73" w:rsidP="002F5D73">
      <w:pPr>
        <w:numPr>
          <w:ilvl w:val="0"/>
          <w:numId w:val="6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событие – не только творческая деятельность с возможностью импровизации, но и нормативная;</w:t>
      </w:r>
    </w:p>
    <w:p w:rsidR="002F5D73" w:rsidRPr="002F5D73" w:rsidRDefault="002F5D73" w:rsidP="002F5D73">
      <w:pPr>
        <w:numPr>
          <w:ilvl w:val="0"/>
          <w:numId w:val="6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проблема (а без нее нет события) должна иметь значимый характер;</w:t>
      </w:r>
    </w:p>
    <w:p w:rsidR="002F5D73" w:rsidRPr="002F5D73" w:rsidRDefault="002F5D73" w:rsidP="002F5D73">
      <w:pPr>
        <w:numPr>
          <w:ilvl w:val="0"/>
          <w:numId w:val="6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участников события должна быть возможность выбора форм и характера личного участия;</w:t>
      </w:r>
    </w:p>
    <w:p w:rsidR="002F5D73" w:rsidRPr="002F5D73" w:rsidRDefault="002F5D73" w:rsidP="002F5D73">
      <w:pPr>
        <w:numPr>
          <w:ilvl w:val="0"/>
          <w:numId w:val="6"/>
        </w:num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событийность предполагает рефлексивную оценку авторами всей проделанной ими работы и приобретенного опыта. Авторы представляют проделанную работу, показывают ее результаты, демонстрируют компетентность.</w:t>
      </w:r>
    </w:p>
    <w:p w:rsidR="000310D2" w:rsidRDefault="000310D2" w:rsidP="002F5D73">
      <w:pPr>
        <w:shd w:val="clear" w:color="auto" w:fill="FFFFFF"/>
        <w:spacing w:before="68" w:after="20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10</w:t>
      </w:r>
    </w:p>
    <w:p w:rsidR="00146337" w:rsidRDefault="00146337" w:rsidP="002F5D73">
      <w:pPr>
        <w:shd w:val="clear" w:color="auto" w:fill="FFFFFF"/>
        <w:spacing w:before="68" w:after="20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CDA04E">
            <wp:extent cx="4572635" cy="2572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2F5D73" w:rsidP="002F5D73">
      <w:pPr>
        <w:shd w:val="clear" w:color="auto" w:fill="FFFFFF"/>
        <w:spacing w:before="68" w:after="20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Характеристики образовательного события:</w:t>
      </w:r>
    </w:p>
    <w:p w:rsidR="002F5D73" w:rsidRPr="002F5D73" w:rsidRDefault="002F5D73" w:rsidP="00146337">
      <w:pPr>
        <w:numPr>
          <w:ilvl w:val="0"/>
          <w:numId w:val="7"/>
        </w:numPr>
        <w:shd w:val="clear" w:color="auto" w:fill="FFFFFF"/>
        <w:spacing w:before="95" w:after="95" w:line="240" w:lineRule="auto"/>
        <w:ind w:left="426"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вовлечены в активную деятельность, ориентированную на получение продукта. </w:t>
      </w:r>
    </w:p>
    <w:p w:rsidR="002F5D73" w:rsidRPr="002F5D73" w:rsidRDefault="002F5D73" w:rsidP="00146337">
      <w:pPr>
        <w:numPr>
          <w:ilvl w:val="0"/>
          <w:numId w:val="8"/>
        </w:numPr>
        <w:shd w:val="clear" w:color="auto" w:fill="FFFFFF"/>
        <w:spacing w:before="95" w:after="95" w:line="240" w:lineRule="auto"/>
        <w:ind w:left="426"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Событийность несет принципиально «</w:t>
      </w:r>
      <w:proofErr w:type="spellStart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недоопределенный</w:t>
      </w:r>
      <w:proofErr w:type="spellEnd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» характер, тем самым неограниченно расширяясь и оставляя место для субъектного поведения участников, в том числе для определения и сопоставления полученных результатов.</w:t>
      </w:r>
    </w:p>
    <w:p w:rsidR="002F5D73" w:rsidRPr="002F5D73" w:rsidRDefault="002F5D73" w:rsidP="00146337">
      <w:pPr>
        <w:numPr>
          <w:ilvl w:val="0"/>
          <w:numId w:val="8"/>
        </w:numPr>
        <w:shd w:val="clear" w:color="auto" w:fill="FFFFFF"/>
        <w:spacing w:before="95" w:after="95" w:line="240" w:lineRule="auto"/>
        <w:ind w:left="426"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выстроенное пространство рефлексии позволяет участникам обнаруживать собственные успехи и дефициты (соответствие и разрывы между идеальным образом себя и идеальным), ставить задачи на собственное продвижение, находить или создавать ресурсы для этого.</w:t>
      </w:r>
    </w:p>
    <w:p w:rsidR="002F5D73" w:rsidRPr="002F5D73" w:rsidRDefault="002F5D73" w:rsidP="00146337">
      <w:pPr>
        <w:numPr>
          <w:ilvl w:val="0"/>
          <w:numId w:val="8"/>
        </w:numPr>
        <w:shd w:val="clear" w:color="auto" w:fill="FFFFFF"/>
        <w:spacing w:before="95" w:after="95" w:line="240" w:lineRule="auto"/>
        <w:ind w:left="426"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интенсивность и при этом открытость событийных режимов задает энергетику, вызов, инициирующие возникновение субъектов.</w:t>
      </w:r>
    </w:p>
    <w:p w:rsidR="002F5D73" w:rsidRPr="002F5D73" w:rsidRDefault="002F5D73" w:rsidP="00146337">
      <w:pPr>
        <w:numPr>
          <w:ilvl w:val="0"/>
          <w:numId w:val="8"/>
        </w:numPr>
        <w:shd w:val="clear" w:color="auto" w:fill="FFFFFF"/>
        <w:spacing w:before="95" w:after="95" w:line="240" w:lineRule="auto"/>
        <w:ind w:left="426"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Экстремальность задается и удерживается за счет не только содержания, но и формата: разновозрастные группы участников, новые «особые» взрослые, особые места, расписание дня и так далее.</w:t>
      </w:r>
    </w:p>
    <w:p w:rsidR="002F5D73" w:rsidRPr="002F5D73" w:rsidRDefault="002F5D73" w:rsidP="00146337">
      <w:pPr>
        <w:numPr>
          <w:ilvl w:val="0"/>
          <w:numId w:val="8"/>
        </w:numPr>
        <w:shd w:val="clear" w:color="auto" w:fill="FFFFFF"/>
        <w:spacing w:before="95" w:after="95" w:line="240" w:lineRule="auto"/>
        <w:ind w:left="426"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реального образовательного события участники погружены в экстремальный режим, требующий действовать «на пределе» своих умений, времени, понимания и так далее.</w:t>
      </w:r>
    </w:p>
    <w:p w:rsidR="006C6918" w:rsidRDefault="006C6918" w:rsidP="002F5D7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Слайд 11</w:t>
      </w:r>
    </w:p>
    <w:p w:rsidR="00146337" w:rsidRDefault="00146337" w:rsidP="002F5D7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4F18F0C3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2F5D73" w:rsidP="002F5D7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Три составляющие «Событийности»:</w:t>
      </w:r>
    </w:p>
    <w:p w:rsidR="002F5D73" w:rsidRPr="002F5D73" w:rsidRDefault="002F5D73" w:rsidP="002F5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Идея (создание яркого эмоционального всплеска, погружение в атмосферу праздника, новизна события и т.п.).</w:t>
      </w:r>
    </w:p>
    <w:p w:rsidR="002F5D73" w:rsidRPr="002F5D73" w:rsidRDefault="002F5D73" w:rsidP="002F5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Выбор (места действия, материала, команды и т.п., т.е. проявление инициативы со стороны ребенка).</w:t>
      </w:r>
    </w:p>
    <w:p w:rsidR="002F5D73" w:rsidRPr="002F5D73" w:rsidRDefault="002F5D73" w:rsidP="002F5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Качественные изменения, которые ожидают от детей в ходе образовательного события.</w:t>
      </w:r>
    </w:p>
    <w:p w:rsidR="006C6918" w:rsidRDefault="006C6918" w:rsidP="002F5D7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12</w:t>
      </w:r>
    </w:p>
    <w:p w:rsidR="00146337" w:rsidRDefault="00146337" w:rsidP="002F5D7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6C5DD891">
            <wp:extent cx="4673858" cy="21183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95" cy="2123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D73" w:rsidRPr="002F5D73" w:rsidRDefault="002F5D73" w:rsidP="002F5D7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Этапы осуществления образовательного события: </w:t>
      </w:r>
    </w:p>
    <w:p w:rsidR="002F5D73" w:rsidRPr="002F5D73" w:rsidRDefault="002F5D73" w:rsidP="00146337">
      <w:pPr>
        <w:shd w:val="clear" w:color="auto" w:fill="FFFFFF"/>
        <w:spacing w:after="0" w:line="276" w:lineRule="auto"/>
        <w:ind w:left="-36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1 этап. </w:t>
      </w: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Определение тематики образовательного события. Фиксируются в годовом плане работы учреждения.</w:t>
      </w:r>
    </w:p>
    <w:p w:rsidR="002F5D73" w:rsidRPr="002F5D73" w:rsidRDefault="002F5D73" w:rsidP="00146337">
      <w:pPr>
        <w:shd w:val="clear" w:color="auto" w:fill="FFFFFF"/>
        <w:spacing w:after="0" w:line="276" w:lineRule="auto"/>
        <w:ind w:left="-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 этап.</w:t>
      </w: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Определение целей и задач предстоящего образовательного события, планирование этапов подготовки. Определение целей определяют, какие дополнительные ресурсы необходимы для проведения образовательного события, определяют средства, необходимые для ее достижения, разрабатывают модель достижения поставленной цели.</w:t>
      </w:r>
    </w:p>
    <w:p w:rsidR="002F5D73" w:rsidRPr="002F5D73" w:rsidRDefault="002F5D73" w:rsidP="00146337">
      <w:pPr>
        <w:shd w:val="clear" w:color="auto" w:fill="FFFFFF"/>
        <w:spacing w:after="0" w:line="276" w:lineRule="auto"/>
        <w:ind w:left="-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 этап.</w:t>
      </w: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Подготовка к образовательному событию. В процессе подготовки дети получают знания и умения, которые будут необходимы при проведении. Здесь проводятся творческие мастерские, детям даются </w:t>
      </w:r>
      <w:proofErr w:type="gramStart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специальные задания</w:t>
      </w:r>
      <w:proofErr w:type="gramEnd"/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ребята готовят тематические материалы.</w:t>
      </w:r>
    </w:p>
    <w:p w:rsidR="002F5D73" w:rsidRPr="002F5D73" w:rsidRDefault="002F5D73" w:rsidP="00146337">
      <w:pPr>
        <w:shd w:val="clear" w:color="auto" w:fill="FFFFFF"/>
        <w:spacing w:after="0" w:line="276" w:lineRule="auto"/>
        <w:ind w:left="-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4 этап.</w:t>
      </w:r>
      <w:r w:rsidRPr="002F5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Проведение образовательного события. Самый яркий, долгожданный момент действия. Сценарий разрабатывается педагогами. Оформление места проведения, творческая совместная деятельность. И как результат - оформление выставки продуктов деятельности.</w:t>
      </w:r>
    </w:p>
    <w:p w:rsidR="002F5D73" w:rsidRPr="002F5D73" w:rsidRDefault="002F5D73" w:rsidP="00146337">
      <w:pPr>
        <w:spacing w:after="0" w:line="276" w:lineRule="auto"/>
        <w:ind w:left="-426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bidi="en-US"/>
        </w:rPr>
      </w:pPr>
      <w:r w:rsidRPr="002F5D73">
        <w:rPr>
          <w:rFonts w:ascii="Times New Roman" w:eastAsia="Calibri" w:hAnsi="Times New Roman" w:cs="Times New Roman"/>
          <w:b/>
          <w:bCs/>
          <w:iCs/>
          <w:sz w:val="28"/>
          <w:szCs w:val="28"/>
          <w:lang w:bidi="en-US"/>
        </w:rPr>
        <w:t>5 этап.</w:t>
      </w:r>
      <w:r w:rsidRPr="002F5D73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Рефлексия.  Навыки, применение «на себя». Эффект от участия в образовательном событии. По итогам проводится обмен мнениями по поводу прожитого, делятся </w:t>
      </w:r>
      <w:proofErr w:type="gramStart"/>
      <w:r w:rsidRPr="002F5D73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впечатлениями, </w:t>
      </w:r>
      <w:r w:rsidRPr="002F5D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bidi="en-US"/>
        </w:rPr>
        <w:t xml:space="preserve"> высказывают</w:t>
      </w:r>
      <w:proofErr w:type="gramEnd"/>
      <w:r w:rsidRPr="002F5D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bidi="en-US"/>
        </w:rPr>
        <w:t xml:space="preserve"> свое мнение по поводу прожитого. На этапе оценки анализируются полученные результаты, определяется эффективность воспитательного воздействия, учитывается положительный и негативный опыт организации и осуществления события, с учетом проведенного анализа вносятся коррективы в учебно-воспитательный процесс.</w:t>
      </w:r>
    </w:p>
    <w:p w:rsidR="006C6918" w:rsidRDefault="006C6918" w:rsidP="002F5D73">
      <w:pPr>
        <w:shd w:val="clear" w:color="auto" w:fill="FFFFFF"/>
        <w:spacing w:after="136" w:line="360" w:lineRule="atLeast"/>
        <w:ind w:left="-426" w:right="408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C69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Слайд </w:t>
      </w:r>
      <w:r w:rsidR="00BF79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13</w:t>
      </w:r>
    </w:p>
    <w:p w:rsidR="00146337" w:rsidRPr="006C6918" w:rsidRDefault="00146337" w:rsidP="002F5D73">
      <w:pPr>
        <w:shd w:val="clear" w:color="auto" w:fill="FFFFFF"/>
        <w:spacing w:after="136" w:line="360" w:lineRule="atLeast"/>
        <w:ind w:left="-426" w:right="408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534CB2">
            <wp:extent cx="4572635" cy="2572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938" w:rsidRDefault="00BF7938" w:rsidP="002F5D73">
      <w:pPr>
        <w:shd w:val="clear" w:color="auto" w:fill="FFFFFF"/>
        <w:spacing w:after="136" w:line="360" w:lineRule="atLeast"/>
        <w:ind w:left="-426" w:right="408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Вывод: </w:t>
      </w:r>
      <w:r w:rsidR="002F5D73" w:rsidRPr="002F5D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Ценность образовательного события в том, что оно создает целостное единство образовательного процесса, а его содержание отражает </w:t>
      </w:r>
      <w:r w:rsidR="002F5D73" w:rsidRPr="002F5D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картину всего изученного, приобретенного, накопленного, сформированного в творческой, речевой, культурной, эмоциональной сфере. В образовательном событии также представлена целостная картина личностных качеств ребенка – это работоспособность, настойчивость, исполнительность и качества межличностного общения – это творческое сотрудничество, доброта, отзывчивость, сопереживание. Подготовка к образовательному событию – это творческий процесс и совместная деятельность педагога, детей, родителей, где каждый находит себе место и познает новые возможности своих личностных качеств.</w:t>
      </w:r>
      <w:r w:rsidR="002F5D73" w:rsidRPr="002F5D73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 xml:space="preserve"> </w:t>
      </w:r>
    </w:p>
    <w:p w:rsidR="00BF7938" w:rsidRDefault="00BF7938" w:rsidP="002F5D73">
      <w:pPr>
        <w:shd w:val="clear" w:color="auto" w:fill="FFFFFF"/>
        <w:spacing w:after="136" w:line="360" w:lineRule="atLeast"/>
        <w:ind w:left="-426" w:right="408" w:firstLine="426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F79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14</w:t>
      </w:r>
    </w:p>
    <w:p w:rsidR="00146337" w:rsidRPr="00BF7938" w:rsidRDefault="00CD1AD0" w:rsidP="002F5D73">
      <w:pPr>
        <w:shd w:val="clear" w:color="auto" w:fill="FFFFFF"/>
        <w:spacing w:after="136" w:line="360" w:lineRule="atLeast"/>
        <w:ind w:left="-426" w:right="408" w:firstLine="426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125DF1FC">
            <wp:extent cx="4572635" cy="2572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E3D" w:rsidRPr="002F5D73" w:rsidRDefault="00BF7938" w:rsidP="00146337">
      <w:pPr>
        <w:shd w:val="clear" w:color="auto" w:fill="FFFFFF"/>
        <w:spacing w:after="136" w:line="360" w:lineRule="atLeast"/>
        <w:ind w:left="-426" w:right="408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Фото + </w:t>
      </w:r>
      <w:r w:rsidRPr="002F5D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"Мы даём уверенность в будущем, обеспечивая качество в настоящем»- девиз событийности.</w:t>
      </w:r>
    </w:p>
    <w:p w:rsidR="002F5D73" w:rsidRPr="002F5D73" w:rsidRDefault="002F5D73" w:rsidP="002F5D73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bidi="en-US"/>
        </w:rPr>
      </w:pPr>
      <w:proofErr w:type="spellStart"/>
      <w:r w:rsidRPr="002F5D73">
        <w:rPr>
          <w:rFonts w:ascii="Times New Roman" w:eastAsia="Calibri" w:hAnsi="Times New Roman" w:cs="Times New Roman"/>
          <w:sz w:val="28"/>
          <w:szCs w:val="28"/>
          <w:lang w:val="en-US" w:eastAsia="ru-RU" w:bidi="en-US"/>
        </w:rPr>
        <w:t>Источники</w:t>
      </w:r>
      <w:proofErr w:type="spellEnd"/>
      <w:r w:rsidRPr="002F5D73">
        <w:rPr>
          <w:rFonts w:ascii="Times New Roman" w:eastAsia="Calibri" w:hAnsi="Times New Roman" w:cs="Times New Roman"/>
          <w:sz w:val="28"/>
          <w:szCs w:val="28"/>
          <w:lang w:val="en-US" w:eastAsia="ru-RU" w:bidi="en-US"/>
        </w:rPr>
        <w:t>:</w:t>
      </w:r>
    </w:p>
    <w:p w:rsidR="002F5D73" w:rsidRPr="002F5D73" w:rsidRDefault="00425E3D" w:rsidP="002F5D73">
      <w:pPr>
        <w:numPr>
          <w:ilvl w:val="0"/>
          <w:numId w:val="9"/>
        </w:numPr>
        <w:shd w:val="clear" w:color="auto" w:fill="FFFFFF"/>
        <w:spacing w:after="136" w:line="360" w:lineRule="atLeast"/>
        <w:ind w:right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Интернет ресурсы.</w:t>
      </w:r>
      <w:r w:rsidR="002F5D73" w:rsidRPr="002F5D73">
        <w:rPr>
          <w:rFonts w:ascii="Cambria" w:eastAsia="Times New Roman" w:hAnsi="Cambria" w:cs="Times New Roman"/>
          <w:color w:val="000000"/>
          <w:sz w:val="28"/>
          <w:szCs w:val="28"/>
          <w:shd w:val="clear" w:color="auto" w:fill="FFE1D7"/>
          <w:lang w:eastAsia="ru-RU"/>
        </w:rPr>
        <w:t xml:space="preserve"> </w:t>
      </w:r>
    </w:p>
    <w:p w:rsidR="002F5D73" w:rsidRPr="00425E3D" w:rsidRDefault="002F5D73" w:rsidP="00425E3D">
      <w:pPr>
        <w:numPr>
          <w:ilvl w:val="0"/>
          <w:numId w:val="9"/>
        </w:numPr>
        <w:spacing w:after="136" w:line="360" w:lineRule="atLeast"/>
        <w:ind w:right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Мануйлов Ю.С. «Язык «Со-</w:t>
      </w:r>
      <w:proofErr w:type="gramStart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» .</w:t>
      </w:r>
      <w:proofErr w:type="gramEnd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-Событийность в образовательной и педагогической деятельности. Под редакцией </w:t>
      </w:r>
      <w:proofErr w:type="spellStart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Н.Б.Крыловой</w:t>
      </w:r>
      <w:proofErr w:type="spellEnd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М.Ю.Жилиной</w:t>
      </w:r>
      <w:proofErr w:type="spellEnd"/>
      <w:r w:rsidRPr="002F5D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0"/>
    <w:p w:rsidR="002F5D73" w:rsidRDefault="002F5D73" w:rsidP="002A1072">
      <w:pPr>
        <w:jc w:val="center"/>
      </w:pPr>
    </w:p>
    <w:sectPr w:rsidR="002F5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18FC"/>
    <w:multiLevelType w:val="hybridMultilevel"/>
    <w:tmpl w:val="AC662F7E"/>
    <w:lvl w:ilvl="0" w:tplc="69AEA9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C269C"/>
    <w:multiLevelType w:val="hybridMultilevel"/>
    <w:tmpl w:val="2C12336C"/>
    <w:lvl w:ilvl="0" w:tplc="B056639E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 w15:restartNumberingAfterBreak="0">
    <w:nsid w:val="0FD214D4"/>
    <w:multiLevelType w:val="hybridMultilevel"/>
    <w:tmpl w:val="6D12A36A"/>
    <w:lvl w:ilvl="0" w:tplc="04190003">
      <w:start w:val="1"/>
      <w:numFmt w:val="bullet"/>
      <w:lvlText w:val="o"/>
      <w:lvlJc w:val="left"/>
      <w:pPr>
        <w:ind w:left="8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" w15:restartNumberingAfterBreak="0">
    <w:nsid w:val="201A3C5B"/>
    <w:multiLevelType w:val="hybridMultilevel"/>
    <w:tmpl w:val="35242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D5963"/>
    <w:multiLevelType w:val="hybridMultilevel"/>
    <w:tmpl w:val="0AD4CE9A"/>
    <w:lvl w:ilvl="0" w:tplc="041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4E320D32"/>
    <w:multiLevelType w:val="hybridMultilevel"/>
    <w:tmpl w:val="DAD0E068"/>
    <w:lvl w:ilvl="0" w:tplc="041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53535FAE"/>
    <w:multiLevelType w:val="hybridMultilevel"/>
    <w:tmpl w:val="BDCA7C7E"/>
    <w:lvl w:ilvl="0" w:tplc="04190003">
      <w:start w:val="1"/>
      <w:numFmt w:val="bullet"/>
      <w:lvlText w:val="o"/>
      <w:lvlJc w:val="left"/>
      <w:pPr>
        <w:ind w:left="8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7" w15:restartNumberingAfterBreak="0">
    <w:nsid w:val="638A7D79"/>
    <w:multiLevelType w:val="hybridMultilevel"/>
    <w:tmpl w:val="BE569FCE"/>
    <w:lvl w:ilvl="0" w:tplc="04190003">
      <w:start w:val="1"/>
      <w:numFmt w:val="bullet"/>
      <w:lvlText w:val="o"/>
      <w:lvlJc w:val="left"/>
      <w:pPr>
        <w:tabs>
          <w:tab w:val="num" w:pos="72"/>
        </w:tabs>
        <w:ind w:left="72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F73982"/>
    <w:multiLevelType w:val="hybridMultilevel"/>
    <w:tmpl w:val="D2942EE8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471"/>
    <w:rsid w:val="000310D2"/>
    <w:rsid w:val="000A32C1"/>
    <w:rsid w:val="00146337"/>
    <w:rsid w:val="002A1072"/>
    <w:rsid w:val="002F5D73"/>
    <w:rsid w:val="003A1233"/>
    <w:rsid w:val="00425E3D"/>
    <w:rsid w:val="005A04E7"/>
    <w:rsid w:val="005E26C4"/>
    <w:rsid w:val="005F46F8"/>
    <w:rsid w:val="006C6918"/>
    <w:rsid w:val="00AE2471"/>
    <w:rsid w:val="00BF7938"/>
    <w:rsid w:val="00CD1AD0"/>
    <w:rsid w:val="00E74D78"/>
    <w:rsid w:val="00FD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EDB4F"/>
  <w15:chartTrackingRefBased/>
  <w15:docId w15:val="{1E3DAFDA-6E41-4B1B-BC53-3E2F39F6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F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2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2A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1868</Words>
  <Characters>10652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2022-09-22T07:51:00Z</cp:lastPrinted>
  <dcterms:created xsi:type="dcterms:W3CDTF">2022-09-21T16:43:00Z</dcterms:created>
  <dcterms:modified xsi:type="dcterms:W3CDTF">2022-10-05T12:36:00Z</dcterms:modified>
</cp:coreProperties>
</file>